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0662" w14:textId="0C5E9F99" w:rsidR="00524F99" w:rsidRPr="00575952" w:rsidRDefault="00524F99" w:rsidP="0052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952">
        <w:rPr>
          <w:rFonts w:ascii="Times New Roman" w:hAnsi="Times New Roman"/>
          <w:b/>
          <w:bCs/>
          <w:sz w:val="28"/>
          <w:szCs w:val="28"/>
        </w:rPr>
        <w:t>Согласие на обработку персональных данных</w:t>
      </w:r>
      <w:r w:rsidR="00E353EE">
        <w:rPr>
          <w:rFonts w:ascii="Times New Roman" w:hAnsi="Times New Roman"/>
          <w:b/>
          <w:bCs/>
          <w:sz w:val="28"/>
          <w:szCs w:val="28"/>
        </w:rPr>
        <w:t>, предоставленное Субъектом персональных данных на информационном ресурсе</w:t>
      </w:r>
    </w:p>
    <w:p w14:paraId="65AADBDB" w14:textId="77777777" w:rsidR="00524F99" w:rsidRPr="0047543A" w:rsidRDefault="00524F99" w:rsidP="0052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p w14:paraId="3024127C" w14:textId="203367DC" w:rsidR="00374A37" w:rsidRPr="008E369D" w:rsidRDefault="00E353EE" w:rsidP="00374A37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E369D">
        <w:rPr>
          <w:rFonts w:ascii="Times New Roman" w:hAnsi="Times New Roman"/>
          <w:sz w:val="24"/>
          <w:szCs w:val="24"/>
        </w:rPr>
        <w:t>Настоящим Субъект персональных данных, в</w:t>
      </w:r>
      <w:r w:rsidR="00374A37" w:rsidRPr="008E369D">
        <w:rPr>
          <w:rFonts w:ascii="Times New Roman" w:hAnsi="Times New Roman"/>
          <w:sz w:val="24"/>
          <w:szCs w:val="24"/>
        </w:rPr>
        <w:t xml:space="preserve"> соответствии </w:t>
      </w:r>
      <w:r w:rsidRPr="008E369D">
        <w:rPr>
          <w:rFonts w:ascii="Times New Roman" w:hAnsi="Times New Roman"/>
          <w:sz w:val="24"/>
          <w:szCs w:val="24"/>
        </w:rPr>
        <w:t>с требованиями статьи</w:t>
      </w:r>
      <w:r w:rsidR="00374A37" w:rsidRPr="008E369D">
        <w:rPr>
          <w:rFonts w:ascii="Times New Roman" w:hAnsi="Times New Roman"/>
          <w:sz w:val="24"/>
          <w:szCs w:val="24"/>
        </w:rPr>
        <w:t xml:space="preserve"> 5 Закона Республики Беларусь от 07.05.2021 N 99-З "О защите персональных данных"</w:t>
      </w:r>
      <w:r w:rsidRPr="008E369D">
        <w:rPr>
          <w:rFonts w:ascii="Times New Roman" w:hAnsi="Times New Roman"/>
          <w:sz w:val="24"/>
          <w:szCs w:val="24"/>
        </w:rPr>
        <w:t>, выражает свое свободное, однозначное, информированное согласие на обработку его персональных данных</w:t>
      </w:r>
      <w:r w:rsidR="00374A37" w:rsidRPr="008E369D">
        <w:rPr>
          <w:rFonts w:ascii="Times New Roman" w:hAnsi="Times New Roman"/>
          <w:sz w:val="24"/>
          <w:szCs w:val="24"/>
        </w:rPr>
        <w:t xml:space="preserve"> </w:t>
      </w:r>
      <w:r w:rsidR="00374A37" w:rsidRPr="008E369D">
        <w:rPr>
          <w:rFonts w:ascii="Times New Roman" w:hAnsi="Times New Roman"/>
          <w:b/>
          <w:bCs/>
          <w:sz w:val="24"/>
          <w:szCs w:val="24"/>
          <w:u w:val="single"/>
        </w:rPr>
        <w:t>Обществу с ограниченной ответственностью «ПроЛизинг»</w:t>
      </w:r>
      <w:r w:rsidR="008907BB" w:rsidRPr="008E369D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Pr="008E369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8907BB" w:rsidRPr="008E369D">
        <w:rPr>
          <w:rFonts w:ascii="Times New Roman" w:hAnsi="Times New Roman"/>
          <w:sz w:val="24"/>
          <w:szCs w:val="24"/>
        </w:rPr>
        <w:t xml:space="preserve">расположенному (зарегистрированному) по адресу: </w:t>
      </w:r>
      <w:r w:rsidR="00A430EB" w:rsidRPr="008E369D">
        <w:rPr>
          <w:rFonts w:ascii="Times New Roman" w:hAnsi="Times New Roman"/>
          <w:sz w:val="24"/>
          <w:szCs w:val="24"/>
        </w:rPr>
        <w:t xml:space="preserve">220004, </w:t>
      </w:r>
      <w:r w:rsidR="008907BB" w:rsidRPr="008E369D">
        <w:rPr>
          <w:rFonts w:ascii="Times New Roman" w:hAnsi="Times New Roman"/>
          <w:sz w:val="24"/>
          <w:szCs w:val="24"/>
        </w:rPr>
        <w:t>г. Минск, ул. Короля, д. 7А, на обработку моих персональных данных</w:t>
      </w:r>
      <w:r w:rsidR="003674A9" w:rsidRPr="008E369D">
        <w:rPr>
          <w:rFonts w:ascii="Times New Roman" w:hAnsi="Times New Roman"/>
          <w:sz w:val="24"/>
          <w:szCs w:val="24"/>
        </w:rPr>
        <w:t>, в соответствии с условиями настоящего согласия:</w:t>
      </w:r>
    </w:p>
    <w:p w14:paraId="7565B250" w14:textId="7C096352" w:rsidR="00374A37" w:rsidRDefault="00374A37" w:rsidP="002D0B68">
      <w:pPr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0196" w:type="dxa"/>
        <w:tblLook w:val="04A0" w:firstRow="1" w:lastRow="0" w:firstColumn="1" w:lastColumn="0" w:noHBand="0" w:noVBand="1"/>
      </w:tblPr>
      <w:tblGrid>
        <w:gridCol w:w="4357"/>
        <w:gridCol w:w="2726"/>
        <w:gridCol w:w="3113"/>
      </w:tblGrid>
      <w:tr w:rsidR="00182333" w:rsidRPr="00090E14" w14:paraId="4E1B0C84" w14:textId="2C14D8F7" w:rsidTr="009A6311">
        <w:tc>
          <w:tcPr>
            <w:tcW w:w="4357" w:type="dxa"/>
            <w:tcBorders>
              <w:left w:val="single" w:sz="4" w:space="0" w:color="auto"/>
            </w:tcBorders>
          </w:tcPr>
          <w:p w14:paraId="40081B9F" w14:textId="111E0B0A" w:rsidR="00182333" w:rsidRPr="00090E14" w:rsidRDefault="00182333" w:rsidP="00610AB7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0AB7">
              <w:rPr>
                <w:rFonts w:ascii="Times New Roman" w:hAnsi="Times New Roman"/>
                <w:b/>
                <w:bCs/>
                <w:sz w:val="18"/>
                <w:szCs w:val="18"/>
              </w:rPr>
              <w:t>ЦЕЛЬ: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14:paraId="12186D05" w14:textId="1F472F25" w:rsidR="00182333" w:rsidRPr="00090E14" w:rsidRDefault="00182333" w:rsidP="00610AB7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0AB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ОБЪЕМ </w:t>
            </w:r>
            <w:r w:rsidRPr="00610AB7">
              <w:rPr>
                <w:rFonts w:ascii="Times New Roman" w:hAnsi="Times New Roman"/>
                <w:sz w:val="18"/>
                <w:szCs w:val="18"/>
              </w:rPr>
              <w:t>(перечень персональных данных, на обработку которых дается согласие):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36D44144" w14:textId="14E3E543" w:rsidR="00182333" w:rsidRPr="00610AB7" w:rsidRDefault="00182333" w:rsidP="00182333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2333">
              <w:rPr>
                <w:rFonts w:ascii="Times New Roman" w:hAnsi="Times New Roman"/>
                <w:b/>
                <w:bCs/>
                <w:sz w:val="18"/>
                <w:szCs w:val="18"/>
              </w:rPr>
              <w:t>ПОСЛЕДСТВИЯ ОТКАЗА ОТ ДАЧИ СОГЛАСИЯ</w:t>
            </w:r>
          </w:p>
        </w:tc>
      </w:tr>
      <w:tr w:rsidR="00182333" w:rsidRPr="00090E14" w14:paraId="29113800" w14:textId="07D896C3" w:rsidTr="009A6311">
        <w:tc>
          <w:tcPr>
            <w:tcW w:w="4357" w:type="dxa"/>
            <w:tcBorders>
              <w:left w:val="single" w:sz="4" w:space="0" w:color="auto"/>
            </w:tcBorders>
          </w:tcPr>
          <w:p w14:paraId="19780197" w14:textId="77777777" w:rsidR="00182333" w:rsidRDefault="00182333" w:rsidP="00610AB7">
            <w:pPr>
              <w:spacing w:line="28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0E14">
              <w:rPr>
                <w:rFonts w:ascii="Times New Roman" w:hAnsi="Times New Roman"/>
                <w:sz w:val="18"/>
                <w:szCs w:val="18"/>
              </w:rPr>
              <w:t>Оказание справочно-консультационных услуг по вопросам заключения лизинговой сделки</w:t>
            </w:r>
          </w:p>
          <w:p w14:paraId="53BD6C1D" w14:textId="460C7814" w:rsidR="00182333" w:rsidRPr="00610AB7" w:rsidRDefault="00182333" w:rsidP="00610AB7">
            <w:pPr>
              <w:spacing w:line="28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14:paraId="24E96695" w14:textId="59F19860" w:rsidR="00182333" w:rsidRPr="00610AB7" w:rsidRDefault="00182333" w:rsidP="0095586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ФИО</w:t>
            </w:r>
            <w:r w:rsidRPr="00090E14">
              <w:rPr>
                <w:rFonts w:ascii="Times New Roman" w:hAnsi="Times New Roman"/>
                <w:sz w:val="18"/>
                <w:szCs w:val="18"/>
              </w:rPr>
              <w:t>, номер телефона, запись телефонного разговора, адрес электронной почты и иная информация, полученная в ходе телефонного разговора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1B1C6E24" w14:textId="3D479C52" w:rsidR="00182333" w:rsidRDefault="00182333" w:rsidP="00955869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182333">
              <w:rPr>
                <w:rFonts w:ascii="Times New Roman" w:hAnsi="Times New Roman"/>
                <w:sz w:val="18"/>
                <w:szCs w:val="18"/>
              </w:rPr>
              <w:t>Невозможность осуществления консультации</w:t>
            </w:r>
          </w:p>
        </w:tc>
      </w:tr>
      <w:tr w:rsidR="00182333" w:rsidRPr="00090E14" w14:paraId="22CDDDC7" w14:textId="2CBA1081" w:rsidTr="009A6311">
        <w:trPr>
          <w:trHeight w:val="528"/>
        </w:trPr>
        <w:tc>
          <w:tcPr>
            <w:tcW w:w="4357" w:type="dxa"/>
            <w:tcBorders>
              <w:left w:val="single" w:sz="4" w:space="0" w:color="auto"/>
            </w:tcBorders>
          </w:tcPr>
          <w:p w14:paraId="1A455ED7" w14:textId="60D86CEA" w:rsidR="00182333" w:rsidRPr="0072027C" w:rsidRDefault="00182333" w:rsidP="00C7015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884751">
              <w:rPr>
                <w:rFonts w:ascii="Times New Roman" w:hAnsi="Times New Roman"/>
                <w:sz w:val="18"/>
                <w:szCs w:val="18"/>
              </w:rPr>
              <w:t>Рекламная рассылка об услугах ООО «</w:t>
            </w:r>
            <w:proofErr w:type="spellStart"/>
            <w:r w:rsidRPr="00884751">
              <w:rPr>
                <w:rFonts w:ascii="Times New Roman" w:hAnsi="Times New Roman"/>
                <w:sz w:val="18"/>
                <w:szCs w:val="18"/>
              </w:rPr>
              <w:t>ПроЛизинг</w:t>
            </w:r>
            <w:proofErr w:type="spellEnd"/>
            <w:r w:rsidRPr="00884751">
              <w:rPr>
                <w:rFonts w:ascii="Times New Roman" w:hAnsi="Times New Roman"/>
                <w:sz w:val="18"/>
                <w:szCs w:val="18"/>
              </w:rPr>
              <w:t xml:space="preserve">» посредством мессенджера </w:t>
            </w:r>
            <w:proofErr w:type="spellStart"/>
            <w:r w:rsidRPr="00884751">
              <w:rPr>
                <w:rFonts w:ascii="Times New Roman" w:hAnsi="Times New Roman"/>
                <w:sz w:val="18"/>
                <w:szCs w:val="18"/>
              </w:rPr>
              <w:t>Viber</w:t>
            </w:r>
            <w:proofErr w:type="spellEnd"/>
            <w:r w:rsidRPr="00884751">
              <w:rPr>
                <w:rFonts w:ascii="Times New Roman" w:hAnsi="Times New Roman"/>
                <w:sz w:val="18"/>
                <w:szCs w:val="18"/>
              </w:rPr>
              <w:t>/ сотовой подвижной электросвязи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14:paraId="7254304D" w14:textId="32E69BC9" w:rsidR="00182333" w:rsidRPr="00090E14" w:rsidRDefault="00182333" w:rsidP="00610AB7">
            <w:pPr>
              <w:spacing w:line="28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0E14">
              <w:rPr>
                <w:rFonts w:ascii="Times New Roman" w:hAnsi="Times New Roman"/>
                <w:sz w:val="18"/>
                <w:szCs w:val="18"/>
              </w:rPr>
              <w:t>ФИО, номер телефона, адрес электронной почты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7917EBE4" w14:textId="033508B6" w:rsidR="00182333" w:rsidRPr="00090E14" w:rsidRDefault="00182333" w:rsidP="00610AB7">
            <w:pPr>
              <w:spacing w:line="28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2333">
              <w:rPr>
                <w:rFonts w:ascii="Times New Roman" w:hAnsi="Times New Roman"/>
                <w:sz w:val="18"/>
                <w:szCs w:val="18"/>
              </w:rPr>
              <w:t>Рекламная рассылка осуществляться не будет</w:t>
            </w:r>
          </w:p>
        </w:tc>
      </w:tr>
      <w:tr w:rsidR="00182333" w:rsidRPr="00090E14" w14:paraId="423EDEFE" w14:textId="25C19186" w:rsidTr="009A6311">
        <w:trPr>
          <w:trHeight w:val="528"/>
        </w:trPr>
        <w:tc>
          <w:tcPr>
            <w:tcW w:w="4357" w:type="dxa"/>
            <w:tcBorders>
              <w:left w:val="single" w:sz="4" w:space="0" w:color="auto"/>
            </w:tcBorders>
          </w:tcPr>
          <w:p w14:paraId="2F9C542B" w14:textId="347CF2BA" w:rsidR="00182333" w:rsidRPr="00090E14" w:rsidRDefault="00182333" w:rsidP="00316F07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70152">
              <w:rPr>
                <w:rFonts w:ascii="Times New Roman" w:hAnsi="Times New Roman"/>
                <w:sz w:val="18"/>
                <w:szCs w:val="18"/>
              </w:rPr>
              <w:t>Передача контактных данных партнеру (подразделение автомобильного холдинга «Атлант-М») для оказания субъекту персональных данных справочно-консультационных услуг по потенциальному предмету лизинга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14:paraId="1B55B649" w14:textId="620BC076" w:rsidR="00182333" w:rsidRPr="00090E14" w:rsidRDefault="00182333" w:rsidP="00610AB7">
            <w:pPr>
              <w:spacing w:line="28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152">
              <w:rPr>
                <w:rFonts w:ascii="Times New Roman" w:hAnsi="Times New Roman"/>
                <w:sz w:val="18"/>
                <w:szCs w:val="18"/>
              </w:rPr>
              <w:t>ФИО, номер телефона, IP-адрес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0DF899B9" w14:textId="18C6075C" w:rsidR="00182333" w:rsidRPr="00C70152" w:rsidRDefault="009A6311" w:rsidP="00610AB7">
            <w:pPr>
              <w:spacing w:line="28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6311">
              <w:rPr>
                <w:rFonts w:ascii="Times New Roman" w:hAnsi="Times New Roman"/>
                <w:sz w:val="18"/>
                <w:szCs w:val="18"/>
              </w:rPr>
              <w:t>Невозможность осуществления консультации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потенциальному предмету лизинга (автомобиль из раздела «Каталог» на сайте) </w:t>
            </w:r>
          </w:p>
        </w:tc>
      </w:tr>
    </w:tbl>
    <w:p w14:paraId="0F343B86" w14:textId="77777777" w:rsidR="008907BB" w:rsidRPr="008E369D" w:rsidRDefault="008907BB" w:rsidP="002D0B68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E75D0F" w14:textId="49CEC36E" w:rsidR="001F1ED5" w:rsidRPr="008E369D" w:rsidRDefault="001F1ED5" w:rsidP="001F1ED5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E369D">
        <w:rPr>
          <w:rFonts w:ascii="Times New Roman" w:hAnsi="Times New Roman"/>
          <w:sz w:val="24"/>
          <w:szCs w:val="24"/>
        </w:rPr>
        <w:t>В рамках указанных (выбранных) целей</w:t>
      </w:r>
      <w:r w:rsidR="006E155D" w:rsidRPr="008E369D">
        <w:rPr>
          <w:rFonts w:ascii="Times New Roman" w:hAnsi="Times New Roman"/>
          <w:sz w:val="24"/>
          <w:szCs w:val="24"/>
        </w:rPr>
        <w:t xml:space="preserve"> я даю согласие на осуществление следующих действий с моими персональными данными: сбор, систематизация, хранение, изменение, использование, обезличивание, блокирование,</w:t>
      </w:r>
      <w:r w:rsidR="00F9389B" w:rsidRPr="008E369D">
        <w:rPr>
          <w:rFonts w:ascii="Times New Roman" w:hAnsi="Times New Roman"/>
          <w:sz w:val="24"/>
          <w:szCs w:val="24"/>
        </w:rPr>
        <w:t xml:space="preserve"> предоставление,</w:t>
      </w:r>
      <w:r w:rsidR="006E155D" w:rsidRPr="008E369D">
        <w:rPr>
          <w:rFonts w:ascii="Times New Roman" w:hAnsi="Times New Roman"/>
          <w:sz w:val="24"/>
          <w:szCs w:val="24"/>
        </w:rPr>
        <w:t xml:space="preserve"> удаление.</w:t>
      </w:r>
    </w:p>
    <w:p w14:paraId="6BD78915" w14:textId="77777777" w:rsidR="00A430EB" w:rsidRPr="008E369D" w:rsidRDefault="00A430EB" w:rsidP="002D0B68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900528" w14:textId="343E0542" w:rsidR="0072027C" w:rsidRDefault="00A22E5E" w:rsidP="002D0B68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E369D">
        <w:rPr>
          <w:rFonts w:ascii="Times New Roman" w:hAnsi="Times New Roman"/>
          <w:sz w:val="24"/>
          <w:szCs w:val="24"/>
          <w:u w:val="single"/>
        </w:rPr>
        <w:t>Срок обработки персональных данных</w:t>
      </w:r>
      <w:r w:rsidRPr="008E369D">
        <w:rPr>
          <w:rFonts w:ascii="Times New Roman" w:hAnsi="Times New Roman"/>
          <w:sz w:val="24"/>
          <w:szCs w:val="24"/>
        </w:rPr>
        <w:t xml:space="preserve">: </w:t>
      </w:r>
      <w:r w:rsidR="001637C4" w:rsidRPr="008E369D">
        <w:rPr>
          <w:rFonts w:ascii="Times New Roman" w:hAnsi="Times New Roman"/>
          <w:sz w:val="24"/>
          <w:szCs w:val="24"/>
        </w:rPr>
        <w:t>2 (Два)</w:t>
      </w:r>
      <w:r w:rsidRPr="008E369D">
        <w:rPr>
          <w:rFonts w:ascii="Times New Roman" w:hAnsi="Times New Roman"/>
          <w:sz w:val="24"/>
          <w:szCs w:val="24"/>
        </w:rPr>
        <w:t xml:space="preserve"> </w:t>
      </w:r>
      <w:r w:rsidR="001637C4" w:rsidRPr="008E369D">
        <w:rPr>
          <w:rFonts w:ascii="Times New Roman" w:hAnsi="Times New Roman"/>
          <w:sz w:val="24"/>
          <w:szCs w:val="24"/>
        </w:rPr>
        <w:t>года</w:t>
      </w:r>
      <w:r w:rsidRPr="008E369D">
        <w:rPr>
          <w:rFonts w:ascii="Times New Roman" w:hAnsi="Times New Roman"/>
          <w:sz w:val="24"/>
          <w:szCs w:val="24"/>
        </w:rPr>
        <w:t xml:space="preserve"> с даты дачи согласия, а в случае заключения в период действия согласия договора с ООО «ПроЛизинг», согласие действует в течение всего срока действия договора, а также в течение </w:t>
      </w:r>
      <w:r w:rsidR="001637C4" w:rsidRPr="008E369D">
        <w:rPr>
          <w:rFonts w:ascii="Times New Roman" w:hAnsi="Times New Roman"/>
          <w:sz w:val="24"/>
          <w:szCs w:val="24"/>
        </w:rPr>
        <w:t>2 (Двух) лет</w:t>
      </w:r>
      <w:r w:rsidRPr="008E369D">
        <w:rPr>
          <w:rFonts w:ascii="Times New Roman" w:hAnsi="Times New Roman"/>
          <w:sz w:val="24"/>
          <w:szCs w:val="24"/>
        </w:rPr>
        <w:t xml:space="preserve"> после его прекращения.</w:t>
      </w:r>
    </w:p>
    <w:p w14:paraId="4A5C95EF" w14:textId="5CF0CD4F" w:rsidR="00EB3D9D" w:rsidRDefault="00EB3D9D" w:rsidP="002D0B68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B3E0F7" w14:textId="658F89BA" w:rsidR="00A430EB" w:rsidRPr="00884751" w:rsidRDefault="00884751" w:rsidP="002D0B68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84751">
        <w:rPr>
          <w:rFonts w:ascii="Times New Roman" w:hAnsi="Times New Roman"/>
          <w:sz w:val="24"/>
          <w:szCs w:val="24"/>
          <w:u w:val="single"/>
        </w:rPr>
        <w:t xml:space="preserve">Информация об уполномоченных лицах </w:t>
      </w:r>
      <w:r w:rsidRPr="00884751">
        <w:rPr>
          <w:rFonts w:ascii="Times New Roman" w:hAnsi="Times New Roman"/>
          <w:sz w:val="24"/>
          <w:szCs w:val="24"/>
        </w:rPr>
        <w:t>размещена на сайте ООО «ПроЛизинг» в разделе Персональные данные (путь на сайте</w:t>
      </w:r>
      <w:r w:rsidR="009A6311">
        <w:rPr>
          <w:rFonts w:ascii="Times New Roman" w:hAnsi="Times New Roman"/>
          <w:sz w:val="24"/>
          <w:szCs w:val="24"/>
        </w:rPr>
        <w:t>:</w:t>
      </w:r>
      <w:r w:rsidRPr="00884751">
        <w:rPr>
          <w:rFonts w:ascii="Times New Roman" w:hAnsi="Times New Roman"/>
          <w:sz w:val="24"/>
          <w:szCs w:val="24"/>
        </w:rPr>
        <w:t xml:space="preserve"> раздел «О компании» – «Персональные данные») по ссылке: </w:t>
      </w:r>
      <w:hyperlink r:id="rId6" w:history="1">
        <w:r w:rsidRPr="00884751">
          <w:rPr>
            <w:rStyle w:val="a5"/>
            <w:rFonts w:ascii="Times New Roman" w:hAnsi="Times New Roman"/>
            <w:sz w:val="24"/>
            <w:szCs w:val="24"/>
            <w:u w:val="none"/>
          </w:rPr>
          <w:t>https://pro.by/personalnye-dannye</w:t>
        </w:r>
      </w:hyperlink>
      <w:r w:rsidRPr="00884751">
        <w:rPr>
          <w:rFonts w:ascii="Times New Roman" w:hAnsi="Times New Roman"/>
          <w:sz w:val="24"/>
          <w:szCs w:val="24"/>
        </w:rPr>
        <w:t>.</w:t>
      </w:r>
    </w:p>
    <w:p w14:paraId="761D82AA" w14:textId="77777777" w:rsidR="00884751" w:rsidRPr="008E369D" w:rsidRDefault="00884751" w:rsidP="002D0B68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52637A" w14:textId="77777777" w:rsidR="008E369D" w:rsidRDefault="00A22E5E" w:rsidP="008E369D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E369D">
        <w:rPr>
          <w:rFonts w:ascii="Times New Roman" w:hAnsi="Times New Roman"/>
          <w:sz w:val="24"/>
          <w:szCs w:val="24"/>
        </w:rPr>
        <w:t xml:space="preserve">Настоящим </w:t>
      </w:r>
      <w:r w:rsidR="003674A9" w:rsidRPr="008E369D">
        <w:rPr>
          <w:rFonts w:ascii="Times New Roman" w:hAnsi="Times New Roman"/>
          <w:sz w:val="24"/>
          <w:szCs w:val="24"/>
        </w:rPr>
        <w:t xml:space="preserve">Субъект персональных данных </w:t>
      </w:r>
      <w:r w:rsidRPr="008E369D">
        <w:rPr>
          <w:rFonts w:ascii="Times New Roman" w:hAnsi="Times New Roman"/>
          <w:sz w:val="24"/>
          <w:szCs w:val="24"/>
        </w:rPr>
        <w:t>подтвержда</w:t>
      </w:r>
      <w:r w:rsidR="003674A9" w:rsidRPr="008E369D">
        <w:rPr>
          <w:rFonts w:ascii="Times New Roman" w:hAnsi="Times New Roman"/>
          <w:sz w:val="24"/>
          <w:szCs w:val="24"/>
        </w:rPr>
        <w:t>ет</w:t>
      </w:r>
      <w:r w:rsidRPr="008E369D">
        <w:rPr>
          <w:rFonts w:ascii="Times New Roman" w:hAnsi="Times New Roman"/>
          <w:sz w:val="24"/>
          <w:szCs w:val="24"/>
        </w:rPr>
        <w:t>, что</w:t>
      </w:r>
      <w:r w:rsidR="00B873D9" w:rsidRPr="008E369D">
        <w:rPr>
          <w:rFonts w:ascii="Times New Roman" w:hAnsi="Times New Roman"/>
          <w:sz w:val="24"/>
          <w:szCs w:val="24"/>
        </w:rPr>
        <w:t xml:space="preserve"> </w:t>
      </w:r>
      <w:r w:rsidR="00DA441D" w:rsidRPr="008E369D">
        <w:rPr>
          <w:rFonts w:ascii="Times New Roman" w:hAnsi="Times New Roman"/>
          <w:sz w:val="24"/>
          <w:szCs w:val="24"/>
        </w:rPr>
        <w:t xml:space="preserve">до выражения Согласия </w:t>
      </w:r>
      <w:r w:rsidR="003674A9" w:rsidRPr="008E369D">
        <w:rPr>
          <w:rFonts w:ascii="Times New Roman" w:hAnsi="Times New Roman"/>
          <w:sz w:val="24"/>
          <w:szCs w:val="24"/>
        </w:rPr>
        <w:t>ему разъяснены и понятны</w:t>
      </w:r>
      <w:r w:rsidR="008E369D">
        <w:rPr>
          <w:rFonts w:ascii="Times New Roman" w:hAnsi="Times New Roman"/>
          <w:sz w:val="24"/>
          <w:szCs w:val="24"/>
        </w:rPr>
        <w:t>:</w:t>
      </w:r>
    </w:p>
    <w:p w14:paraId="7DB132EE" w14:textId="43A95D9D" w:rsidR="003674A9" w:rsidRDefault="008E369D" w:rsidP="008E369D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74A9" w:rsidRPr="008E369D">
        <w:rPr>
          <w:rFonts w:ascii="Times New Roman" w:hAnsi="Times New Roman"/>
          <w:sz w:val="24"/>
          <w:szCs w:val="24"/>
        </w:rPr>
        <w:t xml:space="preserve"> права Субъекта персональных данных, связанные с обработкой персональных данных, механизм реализации таких прав, а также последствия дачи Субъектом персональных данных Согласия или отказа в дачи Согласия;</w:t>
      </w:r>
    </w:p>
    <w:p w14:paraId="5379382F" w14:textId="3FCD1DB5" w:rsidR="008E369D" w:rsidRDefault="008E369D" w:rsidP="008E369D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возможность трансграничной передачи персональных данных </w:t>
      </w:r>
      <w:r w:rsidRPr="008E369D">
        <w:rPr>
          <w:rFonts w:ascii="Times New Roman" w:hAnsi="Times New Roman"/>
          <w:sz w:val="24"/>
          <w:szCs w:val="24"/>
        </w:rPr>
        <w:t xml:space="preserve">при осуществлении </w:t>
      </w:r>
      <w:r>
        <w:rPr>
          <w:rFonts w:ascii="Times New Roman" w:hAnsi="Times New Roman"/>
          <w:sz w:val="24"/>
          <w:szCs w:val="24"/>
        </w:rPr>
        <w:t xml:space="preserve">ООО «ПроЛизинг» </w:t>
      </w:r>
      <w:r w:rsidRPr="008E369D">
        <w:rPr>
          <w:rFonts w:ascii="Times New Roman" w:hAnsi="Times New Roman"/>
          <w:sz w:val="24"/>
          <w:szCs w:val="24"/>
        </w:rPr>
        <w:t>рекламно-информационной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69D">
        <w:rPr>
          <w:rFonts w:ascii="Times New Roman" w:hAnsi="Times New Roman"/>
          <w:sz w:val="24"/>
          <w:szCs w:val="24"/>
        </w:rPr>
        <w:t>рассылки посредством мессенджеров</w:t>
      </w:r>
      <w:r>
        <w:rPr>
          <w:rFonts w:ascii="Times New Roman" w:hAnsi="Times New Roman"/>
          <w:sz w:val="24"/>
          <w:szCs w:val="24"/>
        </w:rPr>
        <w:t xml:space="preserve"> в случае, если</w:t>
      </w:r>
      <w:r w:rsidRPr="008E369D">
        <w:rPr>
          <w:rFonts w:ascii="Times New Roman" w:hAnsi="Times New Roman"/>
          <w:sz w:val="24"/>
          <w:szCs w:val="24"/>
        </w:rPr>
        <w:t xml:space="preserve"> сервера мессенджеров размещены за пределами Республики Беларусь</w:t>
      </w:r>
      <w:r>
        <w:rPr>
          <w:rFonts w:ascii="Times New Roman" w:hAnsi="Times New Roman"/>
          <w:sz w:val="24"/>
          <w:szCs w:val="24"/>
        </w:rPr>
        <w:t>;</w:t>
      </w:r>
    </w:p>
    <w:p w14:paraId="3AF985D1" w14:textId="0EE78DBB" w:rsidR="008E369D" w:rsidRPr="008E369D" w:rsidRDefault="008E369D" w:rsidP="008E369D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риски, связанные с трансграничной передачей персональных данных </w:t>
      </w:r>
      <w:r w:rsidRPr="008E369D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государств, в </w:t>
      </w:r>
      <w:r w:rsidRPr="008E369D">
        <w:rPr>
          <w:rFonts w:ascii="Times New Roman" w:hAnsi="Times New Roman"/>
          <w:sz w:val="24"/>
          <w:szCs w:val="24"/>
        </w:rPr>
        <w:t xml:space="preserve">которых не обеспечивается надлежащий уровень защиты прав субъектов персональных данных </w:t>
      </w:r>
      <w:r>
        <w:rPr>
          <w:rFonts w:ascii="Times New Roman" w:hAnsi="Times New Roman"/>
          <w:sz w:val="24"/>
          <w:szCs w:val="24"/>
        </w:rPr>
        <w:t>(</w:t>
      </w:r>
      <w:r w:rsidRPr="008E369D">
        <w:rPr>
          <w:rFonts w:ascii="Times New Roman" w:hAnsi="Times New Roman"/>
          <w:sz w:val="24"/>
          <w:szCs w:val="24"/>
        </w:rPr>
        <w:t xml:space="preserve">отсутствие специального законодательства, регулирующего обработку персональных данных, отсутствие независимого уполномоченного государственного органа по защите прав субъектов персональных данных; ограниченный круг прав субъектов персональных </w:t>
      </w:r>
      <w:r w:rsidRPr="008E369D">
        <w:rPr>
          <w:rFonts w:ascii="Times New Roman" w:hAnsi="Times New Roman"/>
          <w:sz w:val="24"/>
          <w:szCs w:val="24"/>
        </w:rPr>
        <w:lastRenderedPageBreak/>
        <w:t>данных; использование ненадлежащих способов получения персональных данных, незаконная обработка персональных данных, в результате чего персональные данные могут стать доступными неограниченному кругу лиц</w:t>
      </w:r>
      <w:r>
        <w:rPr>
          <w:rFonts w:ascii="Times New Roman" w:hAnsi="Times New Roman"/>
          <w:sz w:val="24"/>
          <w:szCs w:val="24"/>
        </w:rPr>
        <w:t>).</w:t>
      </w:r>
    </w:p>
    <w:p w14:paraId="44862D6B" w14:textId="77777777" w:rsidR="008E369D" w:rsidRPr="008E369D" w:rsidRDefault="008E369D" w:rsidP="00865075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E369D">
        <w:rPr>
          <w:rFonts w:ascii="Times New Roman" w:hAnsi="Times New Roman"/>
          <w:sz w:val="24"/>
          <w:szCs w:val="24"/>
        </w:rPr>
        <w:t xml:space="preserve"> </w:t>
      </w:r>
    </w:p>
    <w:p w14:paraId="7671C565" w14:textId="77777777" w:rsidR="008E369D" w:rsidRPr="008E369D" w:rsidRDefault="008E369D" w:rsidP="008E369D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E369D">
        <w:rPr>
          <w:rFonts w:ascii="Times New Roman" w:hAnsi="Times New Roman"/>
          <w:sz w:val="24"/>
          <w:szCs w:val="24"/>
        </w:rPr>
        <w:t>Субъект персональных данных вправе обжаловать действия (бездействия) и решения ООО «ПроЛизинг», нарушающие его права при обработке персональных данных, в Национальный центр защиты персональных данных Республики Беларусь.</w:t>
      </w:r>
    </w:p>
    <w:p w14:paraId="1A85C686" w14:textId="77777777" w:rsidR="008E369D" w:rsidRDefault="008E369D" w:rsidP="00865075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C6FFAF" w14:textId="05AEB5EC" w:rsidR="00865075" w:rsidRPr="008E369D" w:rsidRDefault="00865075" w:rsidP="00865075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E369D">
        <w:rPr>
          <w:rFonts w:ascii="Times New Roman" w:hAnsi="Times New Roman"/>
          <w:sz w:val="24"/>
          <w:szCs w:val="24"/>
        </w:rPr>
        <w:t xml:space="preserve">Порядок обработки персональных данных определен Политикой обработки персональных данных </w:t>
      </w:r>
      <w:r w:rsidR="006A4350" w:rsidRPr="008E369D">
        <w:rPr>
          <w:rFonts w:ascii="Times New Roman" w:hAnsi="Times New Roman"/>
          <w:sz w:val="24"/>
          <w:szCs w:val="24"/>
        </w:rPr>
        <w:t>ООО «</w:t>
      </w:r>
      <w:proofErr w:type="spellStart"/>
      <w:r w:rsidR="006A4350" w:rsidRPr="008E369D">
        <w:rPr>
          <w:rFonts w:ascii="Times New Roman" w:hAnsi="Times New Roman"/>
          <w:sz w:val="24"/>
          <w:szCs w:val="24"/>
        </w:rPr>
        <w:t>ПроЛизинг</w:t>
      </w:r>
      <w:proofErr w:type="spellEnd"/>
      <w:r w:rsidR="006A4350" w:rsidRPr="008E369D">
        <w:rPr>
          <w:rFonts w:ascii="Times New Roman" w:hAnsi="Times New Roman"/>
          <w:sz w:val="24"/>
          <w:szCs w:val="24"/>
        </w:rPr>
        <w:t>».</w:t>
      </w:r>
    </w:p>
    <w:p w14:paraId="3BDF1106" w14:textId="381E247C" w:rsidR="00B873D9" w:rsidRPr="008E369D" w:rsidRDefault="00B873D9" w:rsidP="008E369D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1E65A2BE" w14:textId="77E34A20" w:rsidR="00CD7056" w:rsidRPr="008E369D" w:rsidRDefault="00830058" w:rsidP="00C70152">
      <w:pPr>
        <w:spacing w:after="0" w:line="28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E369D">
        <w:rPr>
          <w:rFonts w:ascii="Times New Roman" w:hAnsi="Times New Roman"/>
          <w:b/>
          <w:bCs/>
          <w:sz w:val="24"/>
          <w:szCs w:val="24"/>
        </w:rPr>
        <w:t xml:space="preserve">Предоставление Согласия осуществляется посредством проставления Субъектом персональных данных соответствующей отметки (галочки) </w:t>
      </w:r>
      <w:r w:rsidR="0045067F" w:rsidRPr="008E369D">
        <w:rPr>
          <w:rFonts w:ascii="Times New Roman" w:hAnsi="Times New Roman"/>
          <w:b/>
          <w:bCs/>
          <w:sz w:val="24"/>
          <w:szCs w:val="24"/>
        </w:rPr>
        <w:t>при отправлении заявки посредством информационных ресурсов.</w:t>
      </w:r>
    </w:p>
    <w:sectPr w:rsidR="00CD7056" w:rsidRPr="008E369D" w:rsidSect="001D1D7D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, Calibr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0F4"/>
    <w:multiLevelType w:val="hybridMultilevel"/>
    <w:tmpl w:val="E862991C"/>
    <w:lvl w:ilvl="0" w:tplc="AB1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5F32BE"/>
    <w:multiLevelType w:val="hybridMultilevel"/>
    <w:tmpl w:val="46F20DCE"/>
    <w:lvl w:ilvl="0" w:tplc="0D9EBC6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2B"/>
    <w:rsid w:val="00011CE6"/>
    <w:rsid w:val="00090E14"/>
    <w:rsid w:val="000B5F06"/>
    <w:rsid w:val="000B79C0"/>
    <w:rsid w:val="001637C4"/>
    <w:rsid w:val="00182333"/>
    <w:rsid w:val="001C219E"/>
    <w:rsid w:val="001D1D7D"/>
    <w:rsid w:val="001F1ED5"/>
    <w:rsid w:val="001F692C"/>
    <w:rsid w:val="002541EF"/>
    <w:rsid w:val="0029198D"/>
    <w:rsid w:val="002B4216"/>
    <w:rsid w:val="002D0B68"/>
    <w:rsid w:val="00316F07"/>
    <w:rsid w:val="003674A9"/>
    <w:rsid w:val="00374A37"/>
    <w:rsid w:val="003A3FF7"/>
    <w:rsid w:val="003A6066"/>
    <w:rsid w:val="003D7380"/>
    <w:rsid w:val="0040077F"/>
    <w:rsid w:val="00432419"/>
    <w:rsid w:val="0045067F"/>
    <w:rsid w:val="0049762E"/>
    <w:rsid w:val="004A2B37"/>
    <w:rsid w:val="004F593F"/>
    <w:rsid w:val="00524F99"/>
    <w:rsid w:val="00575952"/>
    <w:rsid w:val="00585A5B"/>
    <w:rsid w:val="005A3D80"/>
    <w:rsid w:val="005C5DBD"/>
    <w:rsid w:val="00610AB7"/>
    <w:rsid w:val="00640418"/>
    <w:rsid w:val="00662054"/>
    <w:rsid w:val="006A4350"/>
    <w:rsid w:val="006E155D"/>
    <w:rsid w:val="0072027C"/>
    <w:rsid w:val="007216FD"/>
    <w:rsid w:val="00776619"/>
    <w:rsid w:val="007A0DCF"/>
    <w:rsid w:val="007B09D8"/>
    <w:rsid w:val="00803692"/>
    <w:rsid w:val="00830058"/>
    <w:rsid w:val="00865075"/>
    <w:rsid w:val="00884751"/>
    <w:rsid w:val="008907BB"/>
    <w:rsid w:val="008B0DB7"/>
    <w:rsid w:val="008E369D"/>
    <w:rsid w:val="00947B39"/>
    <w:rsid w:val="00955869"/>
    <w:rsid w:val="0097429D"/>
    <w:rsid w:val="00981F6E"/>
    <w:rsid w:val="00994F78"/>
    <w:rsid w:val="0099667E"/>
    <w:rsid w:val="009A6311"/>
    <w:rsid w:val="009B2826"/>
    <w:rsid w:val="009E59C6"/>
    <w:rsid w:val="00A22E5E"/>
    <w:rsid w:val="00A430EB"/>
    <w:rsid w:val="00A70F3F"/>
    <w:rsid w:val="00A71E25"/>
    <w:rsid w:val="00A80DE2"/>
    <w:rsid w:val="00A87047"/>
    <w:rsid w:val="00A919DD"/>
    <w:rsid w:val="00AA6A85"/>
    <w:rsid w:val="00B873D9"/>
    <w:rsid w:val="00C70152"/>
    <w:rsid w:val="00C842CA"/>
    <w:rsid w:val="00CD7056"/>
    <w:rsid w:val="00DA441D"/>
    <w:rsid w:val="00DE6785"/>
    <w:rsid w:val="00E353EE"/>
    <w:rsid w:val="00E36BC4"/>
    <w:rsid w:val="00EA692B"/>
    <w:rsid w:val="00EB3D9D"/>
    <w:rsid w:val="00F757EF"/>
    <w:rsid w:val="00F9389B"/>
    <w:rsid w:val="00F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4A08"/>
  <w15:chartTrackingRefBased/>
  <w15:docId w15:val="{BC4F8A2C-FD81-4A42-9BD9-B35B5B27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F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AA6A85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4">
    <w:name w:val="List Paragraph"/>
    <w:basedOn w:val="a"/>
    <w:uiPriority w:val="34"/>
    <w:qFormat/>
    <w:rsid w:val="001F69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59C6"/>
    <w:rPr>
      <w:color w:val="0563C1" w:themeColor="hyperlink"/>
      <w:u w:val="single"/>
    </w:rPr>
  </w:style>
  <w:style w:type="paragraph" w:customStyle="1" w:styleId="Standard">
    <w:name w:val="Standard"/>
    <w:rsid w:val="009E59C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, Calibri"/>
      <w:kern w:val="3"/>
      <w:lang w:eastAsia="zh-CN"/>
    </w:rPr>
  </w:style>
  <w:style w:type="character" w:customStyle="1" w:styleId="word-wrapper">
    <w:name w:val="word-wrapper"/>
    <w:basedOn w:val="a0"/>
    <w:rsid w:val="001C219E"/>
  </w:style>
  <w:style w:type="character" w:styleId="a6">
    <w:name w:val="Unresolved Mention"/>
    <w:basedOn w:val="a0"/>
    <w:uiPriority w:val="99"/>
    <w:semiHidden/>
    <w:unhideWhenUsed/>
    <w:rsid w:val="00A430EB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CD70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705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7056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705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7056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.by/personalnye-danny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B4DE-4979-446C-9B14-95E33487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Павлюкевич</dc:creator>
  <cp:keywords/>
  <dc:description/>
  <cp:lastModifiedBy>Владимир Козырев</cp:lastModifiedBy>
  <cp:revision>2</cp:revision>
  <dcterms:created xsi:type="dcterms:W3CDTF">2024-09-19T12:26:00Z</dcterms:created>
  <dcterms:modified xsi:type="dcterms:W3CDTF">2024-09-19T12:26:00Z</dcterms:modified>
</cp:coreProperties>
</file>